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E8" w:rsidRPr="001F17E8" w:rsidRDefault="001F17E8" w:rsidP="001F17E8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1F17E8">
        <w:rPr>
          <w:rFonts w:ascii="Trebuchet MS" w:hAnsi="Trebuchet MS"/>
          <w:caps/>
          <w:sz w:val="44"/>
          <w:szCs w:val="44"/>
        </w:rPr>
        <w:t>IŞIK SAÇAN GÜNEŞ VE AYDINLATAN AY</w:t>
      </w:r>
    </w:p>
    <w:p w:rsidR="001F17E8" w:rsidRPr="001F17E8" w:rsidRDefault="001F17E8" w:rsidP="001F17E8">
      <w:pPr>
        <w:jc w:val="center"/>
        <w:rPr>
          <w:rFonts w:hint="cs"/>
          <w:rtl/>
          <w:lang w:bidi="ar-EG"/>
        </w:rPr>
      </w:pPr>
      <w:r w:rsidRPr="001F17E8">
        <w:rPr>
          <w:noProof/>
        </w:rPr>
        <w:drawing>
          <wp:inline distT="0" distB="0" distL="0" distR="0" wp14:anchorId="26137BE7" wp14:editId="54851273">
            <wp:extent cx="2828290" cy="1903095"/>
            <wp:effectExtent l="0" t="0" r="0" b="1905"/>
            <wp:docPr id="11" name="Picture 11" descr="http://www.eajaz.org/eajaz/images/stories/thumbs/L2hvbWUvZWFqYXovcHVibGljX2h0bWwvZWFqYXovaW1hZ2VzL3N0b3JpZXMvMjYtMzE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ajaz.org/eajaz/images/stories/thumbs/L2hvbWUvZWFqYXovcHVibGljX2h0bWwvZWFqYXovaW1hZ2VzL3N0b3JpZXMvMjYtMzEuanB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E8" w:rsidRPr="001F17E8" w:rsidRDefault="001F17E8" w:rsidP="001F17E8">
      <w:pPr>
        <w:rPr>
          <w:rFonts w:hint="cs"/>
          <w:rtl/>
          <w:lang w:bidi="ar-EG"/>
        </w:rPr>
      </w:pPr>
    </w:p>
    <w:p w:rsidR="009347E6" w:rsidRPr="001F17E8" w:rsidRDefault="001F17E8" w:rsidP="001F17E8">
      <w:pPr>
        <w:jc w:val="right"/>
        <w:rPr>
          <w:rtl/>
          <w:lang w:bidi="ar-EG"/>
        </w:rPr>
      </w:pPr>
      <w:r w:rsidRPr="001F17E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1F17E8">
        <w:rPr>
          <w:rFonts w:ascii="Tahoma" w:hAnsi="Tahoma" w:cs="Tahoma"/>
          <w:sz w:val="20"/>
          <w:szCs w:val="20"/>
          <w:shd w:val="clear" w:color="auto" w:fill="FFFFFF"/>
        </w:rPr>
        <w:t>Allah (c.c) şöyle buyurdu: “Gökte burçlar vareden, orada ışık saçan güneş ve aydınlatan bir ay yaratan Allah, yücelerin yücesidir.” (Furkan 25/ 61)</w:t>
      </w:r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  <w:shd w:val="clear" w:color="auto" w:fill="FFFFFF"/>
        </w:rPr>
        <w:t>    Allah (c.c) şöyle buyurdu: “Gökte burçlar vareden, orada ışık saçan güneş ve aydınlatan bir ay yaratan Allah, yücelerin yücesidir.” (Furkan 25/ 61)</w:t>
      </w:r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Güneş enerjisi (evrensel nükleer reaktör): Güneş enerjisi hidrojenin yanması sonucu ortaya çıkar.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Hidrojen onun temel oluşturucusudur.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Hidrojeni iç kısmında helyuma dönüştürür.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Burada yoğunluk, yüksek basınç ve 15 milyon dereceye ulaşan sıcaklık vardır.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Bu dönüşüm nükleer bir reaksiyonun meydana gelmesine ve dört Hidrojen atomunun birleşerek bir helyum atomunun oluşumuna sebep olur.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Reaksiyona giren maddelerin reaksiyon sonucu oluşan maddelerle kütle farkı elektro manyetik enerji suretinde ışıma yapar.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Güneşin yüzeyinden kısa dalgalı ışınlar yayılır.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Bunlarla birlikte görülebilen ışınlar, kızıl ötesi ve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mor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ötesi ışınlar da yayılır. Bu, güneşin enerjisini, yüksek basınç, yoğunluk ve sıcaklık şartları ortamında doğal bir nükleer reaksiyon vasıtasıyla iç kısmından aldığı anlamına gelmektedir.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Adeta yer küreye ışık, ısı ve enerji sağlamak için tahsis edilmiş dev bir atom reaktörüdür.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Güneşin bir yıldız olduğu ve kendinden enerji yayan parlak bir gök cismi olduğu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kabul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edilmektedir.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Halbuki Ay bir gezegendir ve ışığı sabit bir gök cismidir.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Yıldızlardan ve güneşlerden kendisine ulaşan ışınları yansıtır.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Bu durum gezegenlerin diğer doğal uyduları için de geçerlidir.</w:t>
      </w:r>
      <w:proofErr w:type="gramEnd"/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  <w:shd w:val="clear" w:color="auto" w:fill="FFFFFF"/>
        </w:rPr>
        <w:t>KONUNUN MÛCİZEVÎ YÖNÜ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</w:rPr>
        <w:br/>
      </w:r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Kur’ân-ı Kerîm metinleri bin dört yüz yılı aşkın bir süre öncesinden yıldız ve gezegeni, Güneş ve Ay örneğini göstererek birbirinden ayırmıştır.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Modern uzay bilimcilerinin teleskopların icad edilişinden ve geçen bir kaç yüzyıl içerisinde yıldızlar ve gezegenler üzerinde yapılan fotmetrik (ışık ölçümü) ve spektrogram araştırmalardan sonra ulaştığı netice budur.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Buna göre yıldız parlak, kendinden enerji yayan bir gök cisminden başka bir şey değildir.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Gezegen ise ışığı sabit, yıldızlardan ve Güneş kendisine ulaşan ışınları yansıtan bir gök cismidir.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Bu gezegenlerin doğal uyduları için de geçerlidir.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Öyleyse Güneş uzayda büyük bir hızla yüzen; şekilleri değişik, niceliklerinde ve niteliklerinde değişken ışığa, enerjiye ve ısıya sahip olan dev bir atom reaktörü sayılır.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O ışığı sabit, ışık yayan bir yuvarlak değildir.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Tersine alev alev yanan bir kandildir.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“Alev alev yanan bir kandil yarattık.”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(Nebe 78/ 13.)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Ay ise güneşin ışığını yansıtan </w:t>
      </w:r>
      <w:r w:rsidRPr="001F17E8">
        <w:rPr>
          <w:rFonts w:ascii="Tahoma" w:hAnsi="Tahoma" w:cs="Tahoma"/>
          <w:sz w:val="20"/>
          <w:szCs w:val="20"/>
          <w:shd w:val="clear" w:color="auto" w:fill="FFFFFF"/>
        </w:rPr>
        <w:lastRenderedPageBreak/>
        <w:t xml:space="preserve">bir uydudur.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Yerküreyi gecesinde ışıklandırır.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Şu iki ayette Kur’ân-ı Kerîm’in önceden belirttiği de budur.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Kim Hz. Muhammed’e (a.s) bu gerçekleri bildirmiştir?</w:t>
      </w:r>
      <w:proofErr w:type="gramEnd"/>
      <w:r w:rsidRPr="001F17E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1F17E8">
        <w:rPr>
          <w:rFonts w:ascii="Tahoma" w:hAnsi="Tahoma" w:cs="Tahoma"/>
          <w:sz w:val="20"/>
          <w:szCs w:val="20"/>
          <w:shd w:val="clear" w:color="auto" w:fill="FFFFFF"/>
        </w:rPr>
        <w:t>Bildiren Allah (c.c)’tır.</w:t>
      </w:r>
      <w:bookmarkEnd w:id="0"/>
      <w:proofErr w:type="gramEnd"/>
    </w:p>
    <w:sectPr w:rsidR="009347E6" w:rsidRPr="001F17E8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77ADA"/>
    <w:rsid w:val="001F17E8"/>
    <w:rsid w:val="00212BE2"/>
    <w:rsid w:val="00234BEA"/>
    <w:rsid w:val="002C0B36"/>
    <w:rsid w:val="00585A56"/>
    <w:rsid w:val="005929EC"/>
    <w:rsid w:val="005E7F13"/>
    <w:rsid w:val="00630E37"/>
    <w:rsid w:val="006C66D4"/>
    <w:rsid w:val="006E7504"/>
    <w:rsid w:val="00773AB4"/>
    <w:rsid w:val="007D63C3"/>
    <w:rsid w:val="007E432D"/>
    <w:rsid w:val="0082631B"/>
    <w:rsid w:val="008271D8"/>
    <w:rsid w:val="009347E6"/>
    <w:rsid w:val="00947905"/>
    <w:rsid w:val="009521C6"/>
    <w:rsid w:val="00962F2F"/>
    <w:rsid w:val="00972D32"/>
    <w:rsid w:val="009E0E2E"/>
    <w:rsid w:val="00A6264B"/>
    <w:rsid w:val="00B03260"/>
    <w:rsid w:val="00B17330"/>
    <w:rsid w:val="00C07AAA"/>
    <w:rsid w:val="00D00B7C"/>
    <w:rsid w:val="00E21B6D"/>
    <w:rsid w:val="00ED5BA8"/>
    <w:rsid w:val="00F515AE"/>
    <w:rsid w:val="00FA3EE8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2015-01-09T20:28:00Z</cp:lastPrinted>
  <dcterms:created xsi:type="dcterms:W3CDTF">2015-01-09T20:34:00Z</dcterms:created>
  <dcterms:modified xsi:type="dcterms:W3CDTF">2015-01-09T20:34:00Z</dcterms:modified>
</cp:coreProperties>
</file>